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0"/>
        <w:gridCol w:w="1151"/>
        <w:gridCol w:w="5181"/>
        <w:gridCol w:w="2439"/>
      </w:tblGrid>
      <w:tr w:rsidR="00E4023D" w:rsidTr="00286D7B">
        <w:trPr>
          <w:trHeight w:val="1275"/>
        </w:trPr>
        <w:tc>
          <w:tcPr>
            <w:tcW w:w="5000" w:type="pct"/>
            <w:gridSpan w:val="4"/>
          </w:tcPr>
          <w:p w:rsidR="00E4023D" w:rsidRDefault="00737B9E" w:rsidP="00286D7B">
            <w:pPr>
              <w:ind w:right="-1"/>
              <w:jc w:val="center"/>
              <w:rPr>
                <w:sz w:val="4"/>
              </w:rPr>
            </w:pPr>
            <w:r>
              <w:rPr>
                <w:sz w:val="4"/>
              </w:rPr>
              <w:t xml:space="preserve"> </w:t>
            </w:r>
            <w:r w:rsidR="00724CD9">
              <w:rPr>
                <w:noProof/>
                <w:sz w:val="4"/>
              </w:rPr>
              <w:drawing>
                <wp:inline distT="0" distB="0" distL="0" distR="0">
                  <wp:extent cx="600075" cy="819150"/>
                  <wp:effectExtent l="0" t="0" r="9525" b="0"/>
                  <wp:docPr id="1" name="Рисунок 2" descr="Герб_Лукояновского округа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_Лукояновского округа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23D" w:rsidTr="00286D7B">
        <w:trPr>
          <w:cantSplit/>
          <w:trHeight w:val="570"/>
        </w:trPr>
        <w:tc>
          <w:tcPr>
            <w:tcW w:w="5000" w:type="pct"/>
            <w:gridSpan w:val="4"/>
          </w:tcPr>
          <w:p w:rsidR="00E4023D" w:rsidRPr="00B1726E" w:rsidRDefault="00E4023D" w:rsidP="00B1726E">
            <w:pPr>
              <w:ind w:right="-1"/>
              <w:jc w:val="center"/>
              <w:rPr>
                <w:sz w:val="28"/>
              </w:rPr>
            </w:pPr>
            <w:r w:rsidRPr="00B1726E">
              <w:rPr>
                <w:sz w:val="28"/>
              </w:rPr>
              <w:t>Администрация Лукояновского муниципального округа</w:t>
            </w:r>
          </w:p>
          <w:p w:rsidR="00E4023D" w:rsidRPr="007A0A24" w:rsidRDefault="00E4023D" w:rsidP="00B1726E">
            <w:pPr>
              <w:pStyle w:val="2"/>
              <w:spacing w:before="0" w:beforeAutospacing="0"/>
              <w:ind w:right="-1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7A0A24">
              <w:rPr>
                <w:rFonts w:ascii="Times New Roman" w:hAnsi="Times New Roman"/>
                <w:b w:val="0"/>
                <w:color w:val="auto"/>
                <w:sz w:val="28"/>
              </w:rPr>
              <w:t>Нижегородской области</w:t>
            </w:r>
          </w:p>
        </w:tc>
      </w:tr>
      <w:tr w:rsidR="00E4023D" w:rsidTr="00286D7B">
        <w:trPr>
          <w:cantSplit/>
          <w:trHeight w:val="125"/>
        </w:trPr>
        <w:tc>
          <w:tcPr>
            <w:tcW w:w="5000" w:type="pct"/>
            <w:gridSpan w:val="4"/>
          </w:tcPr>
          <w:p w:rsidR="00E4023D" w:rsidRPr="00B1726E" w:rsidRDefault="00E4023D" w:rsidP="00B1726E">
            <w:pPr>
              <w:jc w:val="center"/>
              <w:rPr>
                <w:sz w:val="28"/>
                <w:szCs w:val="28"/>
              </w:rPr>
            </w:pPr>
            <w:r w:rsidRPr="00B1726E">
              <w:rPr>
                <w:caps/>
                <w:sz w:val="36"/>
                <w:szCs w:val="36"/>
              </w:rPr>
              <w:t>постановлениЕ</w:t>
            </w:r>
          </w:p>
          <w:p w:rsidR="00E4023D" w:rsidRPr="00B1726E" w:rsidRDefault="00E4023D" w:rsidP="00B1726E">
            <w:pPr>
              <w:jc w:val="center"/>
              <w:rPr>
                <w:b/>
                <w:sz w:val="28"/>
                <w:szCs w:val="28"/>
              </w:rPr>
            </w:pPr>
          </w:p>
          <w:p w:rsidR="00E4023D" w:rsidRPr="00B1726E" w:rsidRDefault="00E4023D" w:rsidP="00B172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023D" w:rsidTr="00286D7B">
        <w:tblPrEx>
          <w:tblCellMar>
            <w:left w:w="108" w:type="dxa"/>
            <w:right w:w="108" w:type="dxa"/>
          </w:tblCellMar>
        </w:tblPrEx>
        <w:trPr>
          <w:cantSplit/>
          <w:trHeight w:val="115"/>
        </w:trPr>
        <w:tc>
          <w:tcPr>
            <w:tcW w:w="580" w:type="pct"/>
          </w:tcPr>
          <w:p w:rsidR="00E4023D" w:rsidRDefault="00E4023D" w:rsidP="00286D7B">
            <w:pPr>
              <w:ind w:right="-1" w:hanging="108"/>
              <w:jc w:val="right"/>
              <w:rPr>
                <w:rFonts w:ascii="Arial" w:hAnsi="Arial"/>
                <w:position w:val="-16"/>
                <w:sz w:val="18"/>
              </w:rPr>
            </w:pPr>
          </w:p>
        </w:tc>
        <w:tc>
          <w:tcPr>
            <w:tcW w:w="580" w:type="pct"/>
          </w:tcPr>
          <w:p w:rsidR="00E4023D" w:rsidRDefault="00E4023D" w:rsidP="00286D7B">
            <w:pPr>
              <w:ind w:right="-1" w:hanging="108"/>
              <w:rPr>
                <w:rFonts w:ascii="Arial" w:hAnsi="Arial"/>
                <w:position w:val="-16"/>
                <w:sz w:val="18"/>
              </w:rPr>
            </w:pPr>
          </w:p>
        </w:tc>
        <w:tc>
          <w:tcPr>
            <w:tcW w:w="2611" w:type="pct"/>
          </w:tcPr>
          <w:p w:rsidR="00E4023D" w:rsidRDefault="00E4023D" w:rsidP="00286D7B">
            <w:pPr>
              <w:ind w:right="-1"/>
              <w:jc w:val="center"/>
              <w:rPr>
                <w:sz w:val="18"/>
              </w:rPr>
            </w:pPr>
          </w:p>
        </w:tc>
        <w:tc>
          <w:tcPr>
            <w:tcW w:w="1229" w:type="pct"/>
          </w:tcPr>
          <w:p w:rsidR="00E4023D" w:rsidRDefault="00E4023D" w:rsidP="00286D7B">
            <w:pPr>
              <w:ind w:right="-1" w:hanging="108"/>
              <w:jc w:val="center"/>
              <w:rPr>
                <w:rFonts w:ascii="Arial" w:hAnsi="Arial"/>
                <w:sz w:val="18"/>
              </w:rPr>
            </w:pPr>
          </w:p>
        </w:tc>
      </w:tr>
      <w:tr w:rsidR="00E4023D" w:rsidTr="00286D7B">
        <w:tblPrEx>
          <w:tblCellMar>
            <w:left w:w="108" w:type="dxa"/>
            <w:right w:w="108" w:type="dxa"/>
          </w:tblCellMar>
        </w:tblPrEx>
        <w:trPr>
          <w:cantSplit/>
          <w:trHeight w:val="257"/>
        </w:trPr>
        <w:tc>
          <w:tcPr>
            <w:tcW w:w="580" w:type="pct"/>
            <w:tcBorders>
              <w:bottom w:val="single" w:sz="6" w:space="0" w:color="auto"/>
            </w:tcBorders>
            <w:vAlign w:val="bottom"/>
          </w:tcPr>
          <w:p w:rsidR="00E4023D" w:rsidRDefault="0060672C" w:rsidP="00286D7B">
            <w:pPr>
              <w:ind w:right="-1"/>
              <w:jc w:val="right"/>
              <w:rPr>
                <w:rFonts w:ascii="Arial" w:hAnsi="Arial"/>
                <w:position w:val="-16"/>
                <w:sz w:val="26"/>
              </w:rPr>
            </w:pPr>
            <w:r>
              <w:rPr>
                <w:rFonts w:ascii="Arial" w:hAnsi="Arial"/>
                <w:position w:val="-16"/>
                <w:sz w:val="26"/>
              </w:rPr>
              <w:t>02.07.</w:t>
            </w:r>
          </w:p>
        </w:tc>
        <w:tc>
          <w:tcPr>
            <w:tcW w:w="580" w:type="pct"/>
            <w:tcBorders>
              <w:bottom w:val="single" w:sz="6" w:space="0" w:color="auto"/>
            </w:tcBorders>
            <w:vAlign w:val="bottom"/>
          </w:tcPr>
          <w:p w:rsidR="00E4023D" w:rsidRDefault="0060672C" w:rsidP="00286D7B">
            <w:pPr>
              <w:ind w:right="-1" w:hanging="108"/>
              <w:rPr>
                <w:rFonts w:ascii="Arial" w:hAnsi="Arial"/>
                <w:position w:val="-16"/>
                <w:sz w:val="26"/>
              </w:rPr>
            </w:pPr>
            <w:r>
              <w:rPr>
                <w:rFonts w:ascii="Arial" w:hAnsi="Arial"/>
                <w:position w:val="-16"/>
                <w:sz w:val="26"/>
              </w:rPr>
              <w:t>2026</w:t>
            </w:r>
          </w:p>
        </w:tc>
        <w:tc>
          <w:tcPr>
            <w:tcW w:w="2611" w:type="pct"/>
            <w:vAlign w:val="bottom"/>
          </w:tcPr>
          <w:p w:rsidR="00E4023D" w:rsidRDefault="00E4023D" w:rsidP="00286D7B">
            <w:pPr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229" w:type="pct"/>
            <w:tcBorders>
              <w:bottom w:val="single" w:sz="6" w:space="0" w:color="auto"/>
            </w:tcBorders>
            <w:vAlign w:val="bottom"/>
          </w:tcPr>
          <w:p w:rsidR="00E4023D" w:rsidRDefault="0060672C" w:rsidP="00286D7B">
            <w:pPr>
              <w:ind w:right="-1" w:hanging="108"/>
              <w:jc w:val="center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530-п</w:t>
            </w:r>
          </w:p>
        </w:tc>
      </w:tr>
      <w:tr w:rsidR="00E4023D" w:rsidTr="00286D7B">
        <w:trPr>
          <w:trHeight w:val="688"/>
        </w:trPr>
        <w:tc>
          <w:tcPr>
            <w:tcW w:w="5000" w:type="pct"/>
            <w:gridSpan w:val="4"/>
          </w:tcPr>
          <w:p w:rsidR="00E4023D" w:rsidRDefault="00E4023D" w:rsidP="00286D7B">
            <w:pPr>
              <w:ind w:right="-1"/>
              <w:jc w:val="center"/>
              <w:rPr>
                <w:sz w:val="28"/>
                <w:szCs w:val="28"/>
              </w:rPr>
            </w:pPr>
          </w:p>
          <w:p w:rsidR="00E4023D" w:rsidRPr="00533A8E" w:rsidRDefault="00E4023D" w:rsidP="00286D7B">
            <w:pPr>
              <w:ind w:right="-1"/>
              <w:rPr>
                <w:sz w:val="28"/>
                <w:szCs w:val="28"/>
              </w:rPr>
            </w:pPr>
          </w:p>
        </w:tc>
      </w:tr>
    </w:tbl>
    <w:p w:rsidR="00173AFD" w:rsidRDefault="00D01E50" w:rsidP="00E22EA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01E50">
        <w:rPr>
          <w:b/>
          <w:sz w:val="28"/>
          <w:szCs w:val="28"/>
        </w:rPr>
        <w:t>Об утверждении Поло</w:t>
      </w:r>
      <w:r w:rsidR="00A01B26">
        <w:rPr>
          <w:b/>
          <w:sz w:val="28"/>
          <w:szCs w:val="28"/>
        </w:rPr>
        <w:t xml:space="preserve">жения об организации временного </w:t>
      </w:r>
      <w:r w:rsidRPr="00D01E50">
        <w:rPr>
          <w:b/>
          <w:sz w:val="28"/>
          <w:szCs w:val="28"/>
        </w:rPr>
        <w:t xml:space="preserve">трудоустройства несовершеннолетних граждан в возрасте от 14 до 18 лет на территории </w:t>
      </w:r>
      <w:r>
        <w:rPr>
          <w:b/>
          <w:sz w:val="28"/>
          <w:szCs w:val="28"/>
        </w:rPr>
        <w:t>Лукояновского</w:t>
      </w:r>
      <w:r w:rsidRPr="00D01E50">
        <w:rPr>
          <w:b/>
          <w:sz w:val="28"/>
          <w:szCs w:val="28"/>
        </w:rPr>
        <w:t xml:space="preserve"> муниципального округа Нижегородской области в 2026 году</w:t>
      </w:r>
    </w:p>
    <w:p w:rsidR="00D01E50" w:rsidRDefault="00D01E50" w:rsidP="00D01E5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C23FA8" w:rsidRDefault="00C23FA8" w:rsidP="00D01E5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C23FA8" w:rsidRPr="00173AFD" w:rsidRDefault="00C23FA8" w:rsidP="00D01E5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CA5D5A" w:rsidRDefault="00A01B26" w:rsidP="00CA5D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</w:t>
      </w:r>
      <w:r w:rsidR="00D01E50" w:rsidRPr="0017353E">
        <w:rPr>
          <w:sz w:val="28"/>
          <w:szCs w:val="28"/>
        </w:rPr>
        <w:t>Федеральным</w:t>
      </w:r>
      <w:r w:rsidR="0017353E">
        <w:rPr>
          <w:sz w:val="28"/>
          <w:szCs w:val="28"/>
        </w:rPr>
        <w:t>и</w:t>
      </w:r>
      <w:r w:rsidR="00D01E50" w:rsidRPr="0017353E">
        <w:rPr>
          <w:sz w:val="28"/>
          <w:szCs w:val="28"/>
        </w:rPr>
        <w:t xml:space="preserve"> закон</w:t>
      </w:r>
      <w:r w:rsidR="0017353E">
        <w:rPr>
          <w:sz w:val="28"/>
          <w:szCs w:val="28"/>
        </w:rPr>
        <w:t>ами</w:t>
      </w:r>
      <w:r>
        <w:rPr>
          <w:sz w:val="28"/>
          <w:szCs w:val="28"/>
        </w:rPr>
        <w:t xml:space="preserve"> от 12 декабря 2023 г. </w:t>
      </w:r>
      <w:r w:rsidR="002A2E30">
        <w:rPr>
          <w:sz w:val="28"/>
          <w:szCs w:val="28"/>
        </w:rPr>
        <w:t xml:space="preserve">№ </w:t>
      </w:r>
      <w:r w:rsidR="00D01E50" w:rsidRPr="0017353E">
        <w:rPr>
          <w:sz w:val="28"/>
          <w:szCs w:val="28"/>
        </w:rPr>
        <w:t>565</w:t>
      </w:r>
      <w:r w:rsidR="00CA5D5A">
        <w:rPr>
          <w:sz w:val="28"/>
          <w:szCs w:val="28"/>
        </w:rPr>
        <w:t xml:space="preserve"> </w:t>
      </w:r>
      <w:r w:rsidR="00D01E50" w:rsidRPr="0017353E">
        <w:rPr>
          <w:sz w:val="28"/>
          <w:szCs w:val="28"/>
        </w:rPr>
        <w:t>-</w:t>
      </w:r>
      <w:r w:rsidR="00CA5D5A">
        <w:rPr>
          <w:sz w:val="28"/>
          <w:szCs w:val="28"/>
        </w:rPr>
        <w:t xml:space="preserve"> </w:t>
      </w:r>
      <w:r w:rsidR="00D01E50" w:rsidRPr="0017353E">
        <w:rPr>
          <w:sz w:val="28"/>
          <w:szCs w:val="28"/>
        </w:rPr>
        <w:t>ФЗ</w:t>
      </w:r>
      <w:r w:rsidR="008974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занятости населения в Российской </w:t>
      </w:r>
      <w:r w:rsidR="00D01E50" w:rsidRPr="0017353E">
        <w:rPr>
          <w:sz w:val="28"/>
          <w:szCs w:val="28"/>
        </w:rPr>
        <w:t>Федерации</w:t>
      </w:r>
      <w:r>
        <w:rPr>
          <w:sz w:val="28"/>
          <w:szCs w:val="28"/>
        </w:rPr>
        <w:t>» (далее –</w:t>
      </w:r>
      <w:r w:rsidR="00D01E50" w:rsidRPr="0017353E">
        <w:rPr>
          <w:sz w:val="28"/>
          <w:szCs w:val="28"/>
        </w:rPr>
        <w:t xml:space="preserve"> Закон), </w:t>
      </w:r>
      <w:r w:rsidR="0017353E" w:rsidRPr="0017353E">
        <w:rPr>
          <w:sz w:val="28"/>
          <w:szCs w:val="28"/>
        </w:rPr>
        <w:t>от 24</w:t>
      </w:r>
      <w:r w:rsidR="0017353E">
        <w:rPr>
          <w:sz w:val="28"/>
          <w:szCs w:val="28"/>
        </w:rPr>
        <w:t xml:space="preserve"> июня </w:t>
      </w:r>
      <w:r w:rsidR="0017353E" w:rsidRPr="0017353E">
        <w:rPr>
          <w:sz w:val="28"/>
          <w:szCs w:val="28"/>
        </w:rPr>
        <w:t>1999</w:t>
      </w:r>
      <w:r w:rsidR="0017353E">
        <w:rPr>
          <w:sz w:val="28"/>
          <w:szCs w:val="28"/>
        </w:rPr>
        <w:t xml:space="preserve"> г.</w:t>
      </w:r>
      <w:r w:rsidR="0017353E" w:rsidRPr="0017353E">
        <w:rPr>
          <w:sz w:val="28"/>
          <w:szCs w:val="28"/>
        </w:rPr>
        <w:t xml:space="preserve"> № 120</w:t>
      </w:r>
      <w:r w:rsidR="00CA5D5A">
        <w:rPr>
          <w:sz w:val="28"/>
          <w:szCs w:val="28"/>
        </w:rPr>
        <w:t xml:space="preserve"> </w:t>
      </w:r>
      <w:r w:rsidR="0017353E" w:rsidRPr="0017353E">
        <w:rPr>
          <w:sz w:val="28"/>
          <w:szCs w:val="28"/>
        </w:rPr>
        <w:t>-</w:t>
      </w:r>
      <w:r w:rsidR="00CA5D5A">
        <w:rPr>
          <w:sz w:val="28"/>
          <w:szCs w:val="28"/>
        </w:rPr>
        <w:t xml:space="preserve"> </w:t>
      </w:r>
      <w:r w:rsidR="0017353E" w:rsidRPr="0017353E">
        <w:rPr>
          <w:sz w:val="28"/>
          <w:szCs w:val="28"/>
        </w:rPr>
        <w:t xml:space="preserve">ФЗ </w:t>
      </w:r>
      <w:r>
        <w:rPr>
          <w:sz w:val="28"/>
          <w:szCs w:val="28"/>
        </w:rPr>
        <w:t>«</w:t>
      </w:r>
      <w:r w:rsidR="0017353E" w:rsidRPr="0017353E">
        <w:rPr>
          <w:sz w:val="28"/>
          <w:szCs w:val="28"/>
        </w:rPr>
        <w:t>Об основах системы профилактики безнадзорности и правонарушений несовершеннолетних</w:t>
      </w:r>
      <w:r>
        <w:rPr>
          <w:sz w:val="28"/>
          <w:szCs w:val="28"/>
        </w:rPr>
        <w:t>»</w:t>
      </w:r>
      <w:r w:rsidR="0017353E" w:rsidRPr="0017353E">
        <w:rPr>
          <w:sz w:val="28"/>
          <w:szCs w:val="28"/>
        </w:rPr>
        <w:t xml:space="preserve">, </w:t>
      </w:r>
      <w:r w:rsidR="00022455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  <w:r w:rsidR="00D01E50" w:rsidRPr="0017353E">
        <w:rPr>
          <w:sz w:val="28"/>
          <w:szCs w:val="28"/>
        </w:rPr>
        <w:t xml:space="preserve"> </w:t>
      </w:r>
      <w:r w:rsidR="00DA74CF" w:rsidRPr="0017353E">
        <w:rPr>
          <w:sz w:val="28"/>
          <w:szCs w:val="28"/>
        </w:rPr>
        <w:t>Лукояновского</w:t>
      </w:r>
      <w:r>
        <w:rPr>
          <w:sz w:val="28"/>
          <w:szCs w:val="28"/>
        </w:rPr>
        <w:t xml:space="preserve"> муниципального округа Нижегородской области от</w:t>
      </w:r>
      <w:r w:rsidR="00D01E50" w:rsidRPr="0017353E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CA5D5A">
        <w:rPr>
          <w:sz w:val="28"/>
          <w:szCs w:val="28"/>
        </w:rPr>
        <w:t xml:space="preserve">.02.2026  </w:t>
      </w:r>
    </w:p>
    <w:p w:rsidR="00E8336A" w:rsidRDefault="00A01B26" w:rsidP="00CA5D5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137</w:t>
      </w:r>
      <w:r w:rsidR="00CA5D5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CA5D5A">
        <w:rPr>
          <w:sz w:val="28"/>
          <w:szCs w:val="28"/>
        </w:rPr>
        <w:t xml:space="preserve"> </w:t>
      </w:r>
      <w:r>
        <w:rPr>
          <w:sz w:val="28"/>
          <w:szCs w:val="28"/>
        </w:rPr>
        <w:t>п «</w:t>
      </w:r>
      <w:r w:rsidR="00DA74CF" w:rsidRPr="0017353E">
        <w:rPr>
          <w:sz w:val="28"/>
          <w:szCs w:val="28"/>
        </w:rPr>
        <w:t>Об организации отдыха, оздоровления и занятости детей и молодежи Лукояновского муниципального округа</w:t>
      </w:r>
      <w:r w:rsidR="00CA5D5A">
        <w:rPr>
          <w:sz w:val="28"/>
          <w:szCs w:val="28"/>
        </w:rPr>
        <w:t xml:space="preserve"> Нижегородской области</w:t>
      </w:r>
      <w:r w:rsidR="00DA74CF" w:rsidRPr="0017353E">
        <w:rPr>
          <w:sz w:val="28"/>
          <w:szCs w:val="28"/>
        </w:rPr>
        <w:t xml:space="preserve"> на 2026</w:t>
      </w:r>
      <w:r>
        <w:rPr>
          <w:sz w:val="28"/>
          <w:szCs w:val="28"/>
        </w:rPr>
        <w:t xml:space="preserve"> </w:t>
      </w:r>
      <w:r w:rsidR="00DA74CF" w:rsidRPr="0017353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A74CF" w:rsidRPr="0017353E">
        <w:rPr>
          <w:sz w:val="28"/>
          <w:szCs w:val="28"/>
        </w:rPr>
        <w:t>2028</w:t>
      </w:r>
      <w:r w:rsidR="00DA74CF" w:rsidRPr="00DA74CF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="00A61AA8">
        <w:rPr>
          <w:sz w:val="28"/>
          <w:szCs w:val="28"/>
        </w:rPr>
        <w:t>,</w:t>
      </w:r>
      <w:r>
        <w:rPr>
          <w:sz w:val="28"/>
          <w:szCs w:val="28"/>
        </w:rPr>
        <w:t xml:space="preserve"> в целях обеспечения временного трудоустройства несовершеннолетних </w:t>
      </w:r>
      <w:r w:rsidR="00D01E50" w:rsidRPr="00DA74CF">
        <w:rPr>
          <w:sz w:val="28"/>
          <w:szCs w:val="28"/>
        </w:rPr>
        <w:t>граждан</w:t>
      </w:r>
      <w:r w:rsidR="00A61AA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336A" w:rsidRPr="00DA74CF">
        <w:rPr>
          <w:sz w:val="28"/>
          <w:szCs w:val="28"/>
        </w:rPr>
        <w:t xml:space="preserve">администрация Лукояновского муниципального округа Нижегородской области </w:t>
      </w:r>
      <w:r w:rsidR="00E8336A" w:rsidRPr="00CA5D5A">
        <w:rPr>
          <w:b/>
          <w:spacing w:val="20"/>
          <w:sz w:val="28"/>
          <w:szCs w:val="28"/>
        </w:rPr>
        <w:t>постановляет:</w:t>
      </w:r>
    </w:p>
    <w:p w:rsidR="00714875" w:rsidRDefault="00A01B26" w:rsidP="002A2E30">
      <w:pPr>
        <w:spacing w:line="360" w:lineRule="auto"/>
        <w:ind w:firstLine="709"/>
        <w:jc w:val="both"/>
        <w:rPr>
          <w:sz w:val="28"/>
          <w:szCs w:val="28"/>
        </w:rPr>
      </w:pPr>
      <w:r>
        <w:t xml:space="preserve"> </w:t>
      </w:r>
      <w:r w:rsidR="00C23FA8">
        <w:rPr>
          <w:sz w:val="28"/>
          <w:szCs w:val="28"/>
        </w:rPr>
        <w:t>1. Утвердить прилагаемое П</w:t>
      </w:r>
      <w:r>
        <w:rPr>
          <w:sz w:val="28"/>
          <w:szCs w:val="28"/>
        </w:rPr>
        <w:t xml:space="preserve">оложение об организации временного трудоустройства несовершеннолетних граждан в возрасте от 14 до 18 лет на территории </w:t>
      </w:r>
      <w:r w:rsidR="00A61AA8">
        <w:rPr>
          <w:sz w:val="28"/>
          <w:szCs w:val="28"/>
        </w:rPr>
        <w:t>Лукояновского</w:t>
      </w:r>
      <w:r>
        <w:rPr>
          <w:sz w:val="28"/>
          <w:szCs w:val="28"/>
        </w:rPr>
        <w:t xml:space="preserve"> муниципального округа Нижегородской области</w:t>
      </w:r>
      <w:r w:rsidR="00A61AA8" w:rsidRPr="00A61AA8">
        <w:rPr>
          <w:sz w:val="28"/>
          <w:szCs w:val="28"/>
        </w:rPr>
        <w:t xml:space="preserve"> в 2026 году.</w:t>
      </w:r>
    </w:p>
    <w:p w:rsidR="001426B0" w:rsidRDefault="002A2E30" w:rsidP="002A2E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1B26">
        <w:rPr>
          <w:sz w:val="28"/>
          <w:szCs w:val="28"/>
        </w:rPr>
        <w:t xml:space="preserve">2. Настоящее </w:t>
      </w:r>
      <w:r w:rsidR="001426B0" w:rsidRPr="001426B0">
        <w:rPr>
          <w:sz w:val="28"/>
          <w:szCs w:val="28"/>
        </w:rPr>
        <w:t>пос</w:t>
      </w:r>
      <w:r w:rsidR="00A01B26">
        <w:rPr>
          <w:sz w:val="28"/>
          <w:szCs w:val="28"/>
        </w:rPr>
        <w:t>тановление вступает в силу со дня его подписания</w:t>
      </w:r>
      <w:r w:rsidR="001426B0" w:rsidRPr="001426B0">
        <w:rPr>
          <w:sz w:val="28"/>
          <w:szCs w:val="28"/>
        </w:rPr>
        <w:t xml:space="preserve"> и распространяется на правоотношения, возникшие с 1 января 2026 года.</w:t>
      </w:r>
    </w:p>
    <w:p w:rsidR="00914A9B" w:rsidRDefault="00A01B26" w:rsidP="002A2E3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96D13">
        <w:rPr>
          <w:sz w:val="28"/>
          <w:szCs w:val="28"/>
        </w:rPr>
        <w:t>3</w:t>
      </w:r>
      <w:r w:rsidR="0069214E">
        <w:rPr>
          <w:sz w:val="28"/>
          <w:szCs w:val="28"/>
        </w:rPr>
        <w:t xml:space="preserve">. </w:t>
      </w:r>
      <w:r w:rsidR="00914A9B" w:rsidRPr="00914A9B">
        <w:rPr>
          <w:sz w:val="28"/>
          <w:szCs w:val="28"/>
        </w:rPr>
        <w:t>Управлению делами администрации Лукояновского муниципального округа Нижегородской области обеспечить размещение настоящего постановления на официальном портале администрации Лукояновского муниципального округа Нижегородской области в информационно</w:t>
      </w:r>
      <w:r>
        <w:rPr>
          <w:sz w:val="28"/>
          <w:szCs w:val="28"/>
        </w:rPr>
        <w:t xml:space="preserve"> </w:t>
      </w:r>
      <w:r w:rsidR="00914A9B" w:rsidRPr="00914A9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14A9B" w:rsidRPr="00914A9B">
        <w:rPr>
          <w:sz w:val="28"/>
          <w:szCs w:val="28"/>
        </w:rPr>
        <w:t>телекоммуникационной сети «Интернет».</w:t>
      </w:r>
    </w:p>
    <w:p w:rsidR="00914A9B" w:rsidRPr="00914A9B" w:rsidRDefault="00B96D13" w:rsidP="00B20BF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14A9B" w:rsidRPr="00914A9B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Лукояновского муниципального округа Нижегородской области Н.Г. Кулеву.</w:t>
      </w:r>
    </w:p>
    <w:p w:rsidR="00E4023D" w:rsidRPr="00114B8C" w:rsidRDefault="00E4023D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</w:p>
    <w:p w:rsidR="00E4023D" w:rsidRPr="00114B8C" w:rsidRDefault="00E4023D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</w:p>
    <w:p w:rsidR="00E4023D" w:rsidRPr="00114B8C" w:rsidRDefault="00E4023D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47"/>
        <w:gridCol w:w="3661"/>
        <w:gridCol w:w="2113"/>
      </w:tblGrid>
      <w:tr w:rsidR="00E4023D" w:rsidRPr="00114B8C" w:rsidTr="00286D7B">
        <w:tc>
          <w:tcPr>
            <w:tcW w:w="2090" w:type="pct"/>
          </w:tcPr>
          <w:p w:rsidR="00E4023D" w:rsidRPr="00114B8C" w:rsidRDefault="00E4023D" w:rsidP="00B20BF3">
            <w:pPr>
              <w:spacing w:line="360" w:lineRule="auto"/>
              <w:ind w:right="-1"/>
              <w:rPr>
                <w:sz w:val="28"/>
              </w:rPr>
            </w:pPr>
            <w:r w:rsidRPr="00114B8C">
              <w:rPr>
                <w:sz w:val="28"/>
              </w:rPr>
              <w:t>Глава местного самоуправления</w:t>
            </w:r>
          </w:p>
        </w:tc>
        <w:tc>
          <w:tcPr>
            <w:tcW w:w="1845" w:type="pct"/>
          </w:tcPr>
          <w:p w:rsidR="00E4023D" w:rsidRPr="00114B8C" w:rsidRDefault="00E4023D" w:rsidP="00B20BF3">
            <w:pPr>
              <w:spacing w:line="360" w:lineRule="auto"/>
              <w:ind w:right="-1" w:firstLine="709"/>
              <w:rPr>
                <w:sz w:val="28"/>
              </w:rPr>
            </w:pPr>
          </w:p>
        </w:tc>
        <w:tc>
          <w:tcPr>
            <w:tcW w:w="1066" w:type="pct"/>
          </w:tcPr>
          <w:p w:rsidR="00E4023D" w:rsidRPr="00114B8C" w:rsidRDefault="00B96919" w:rsidP="00B20BF3">
            <w:pPr>
              <w:spacing w:line="360" w:lineRule="auto"/>
              <w:ind w:right="-1"/>
              <w:jc w:val="right"/>
              <w:rPr>
                <w:sz w:val="28"/>
              </w:rPr>
            </w:pPr>
            <w:r w:rsidRPr="00B96919">
              <w:rPr>
                <w:sz w:val="28"/>
              </w:rPr>
              <w:t>И.Г. Синцов</w:t>
            </w:r>
          </w:p>
        </w:tc>
      </w:tr>
    </w:tbl>
    <w:p w:rsidR="00E4023D" w:rsidRDefault="00E4023D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9957E1" w:rsidRDefault="009957E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391A13" w:rsidRPr="003D069E" w:rsidRDefault="00391A13" w:rsidP="00B20BF3">
      <w:pPr>
        <w:widowControl w:val="0"/>
        <w:autoSpaceDE w:val="0"/>
        <w:autoSpaceDN w:val="0"/>
        <w:adjustRightInd w:val="0"/>
        <w:ind w:left="5664"/>
        <w:jc w:val="center"/>
        <w:rPr>
          <w:bCs/>
          <w:sz w:val="28"/>
          <w:szCs w:val="28"/>
        </w:rPr>
      </w:pPr>
      <w:r w:rsidRPr="003D069E">
        <w:rPr>
          <w:bCs/>
          <w:sz w:val="28"/>
          <w:szCs w:val="28"/>
        </w:rPr>
        <w:lastRenderedPageBreak/>
        <w:t xml:space="preserve">ПРИЛОЖЕНИЕ </w:t>
      </w:r>
    </w:p>
    <w:p w:rsidR="00391A13" w:rsidRPr="003D069E" w:rsidRDefault="00391A13" w:rsidP="00B20BF3">
      <w:pPr>
        <w:widowControl w:val="0"/>
        <w:autoSpaceDE w:val="0"/>
        <w:autoSpaceDN w:val="0"/>
        <w:adjustRightInd w:val="0"/>
        <w:ind w:left="5664"/>
        <w:jc w:val="both"/>
        <w:rPr>
          <w:bCs/>
          <w:sz w:val="28"/>
          <w:szCs w:val="28"/>
        </w:rPr>
      </w:pPr>
      <w:r w:rsidRPr="003D069E">
        <w:rPr>
          <w:bCs/>
          <w:sz w:val="28"/>
          <w:szCs w:val="28"/>
        </w:rPr>
        <w:t>к постановлению администрации</w:t>
      </w:r>
    </w:p>
    <w:p w:rsidR="00391A13" w:rsidRPr="003D069E" w:rsidRDefault="00391A13" w:rsidP="00B20BF3">
      <w:pPr>
        <w:widowControl w:val="0"/>
        <w:autoSpaceDE w:val="0"/>
        <w:autoSpaceDN w:val="0"/>
        <w:adjustRightInd w:val="0"/>
        <w:ind w:left="5664"/>
        <w:jc w:val="both"/>
        <w:rPr>
          <w:bCs/>
          <w:sz w:val="28"/>
          <w:szCs w:val="28"/>
        </w:rPr>
      </w:pPr>
      <w:r w:rsidRPr="003D069E">
        <w:rPr>
          <w:bCs/>
          <w:sz w:val="28"/>
          <w:szCs w:val="28"/>
        </w:rPr>
        <w:t>Лукояновского муниципального округа Нижегородской области</w:t>
      </w:r>
    </w:p>
    <w:p w:rsidR="00391A13" w:rsidRDefault="00391A13" w:rsidP="00B20BF3">
      <w:pPr>
        <w:widowControl w:val="0"/>
        <w:autoSpaceDE w:val="0"/>
        <w:autoSpaceDN w:val="0"/>
        <w:adjustRightInd w:val="0"/>
        <w:ind w:left="5664"/>
        <w:jc w:val="both"/>
        <w:rPr>
          <w:bCs/>
          <w:sz w:val="28"/>
          <w:szCs w:val="28"/>
        </w:rPr>
      </w:pPr>
      <w:r w:rsidRPr="003D069E">
        <w:rPr>
          <w:bCs/>
          <w:sz w:val="28"/>
          <w:szCs w:val="28"/>
        </w:rPr>
        <w:t xml:space="preserve">от </w:t>
      </w:r>
      <w:r w:rsidR="0060672C">
        <w:rPr>
          <w:bCs/>
          <w:sz w:val="28"/>
          <w:szCs w:val="28"/>
        </w:rPr>
        <w:t>02.07.2026</w:t>
      </w:r>
      <w:r w:rsidRPr="003D069E">
        <w:rPr>
          <w:bCs/>
          <w:sz w:val="28"/>
          <w:szCs w:val="28"/>
        </w:rPr>
        <w:t xml:space="preserve"> № </w:t>
      </w:r>
      <w:r w:rsidR="0060672C">
        <w:rPr>
          <w:bCs/>
          <w:sz w:val="28"/>
          <w:szCs w:val="28"/>
        </w:rPr>
        <w:t>530-п</w:t>
      </w:r>
    </w:p>
    <w:p w:rsidR="00391A13" w:rsidRPr="00FA4EE4" w:rsidRDefault="00391A13" w:rsidP="00391A13">
      <w:pPr>
        <w:widowControl w:val="0"/>
        <w:autoSpaceDE w:val="0"/>
        <w:autoSpaceDN w:val="0"/>
        <w:adjustRightInd w:val="0"/>
        <w:ind w:left="5664"/>
        <w:jc w:val="center"/>
        <w:rPr>
          <w:rFonts w:eastAsia="Arial Unicode MS"/>
          <w:color w:val="000000"/>
          <w:sz w:val="28"/>
          <w:szCs w:val="28"/>
          <w:highlight w:val="yellow"/>
          <w:lang w:bidi="ru-RU"/>
        </w:rPr>
      </w:pPr>
    </w:p>
    <w:p w:rsidR="00391A13" w:rsidRDefault="00391A13" w:rsidP="00B1726E">
      <w:pPr>
        <w:autoSpaceDE w:val="0"/>
        <w:autoSpaceDN w:val="0"/>
        <w:adjustRightInd w:val="0"/>
        <w:jc w:val="both"/>
        <w:rPr>
          <w:sz w:val="28"/>
        </w:rPr>
      </w:pPr>
    </w:p>
    <w:p w:rsidR="00391A13" w:rsidRPr="00C23FA8" w:rsidRDefault="00C23FA8" w:rsidP="00B20BF3">
      <w:pPr>
        <w:autoSpaceDE w:val="0"/>
        <w:autoSpaceDN w:val="0"/>
        <w:adjustRightInd w:val="0"/>
        <w:jc w:val="center"/>
        <w:rPr>
          <w:b/>
          <w:sz w:val="28"/>
        </w:rPr>
      </w:pPr>
      <w:r w:rsidRPr="00C23FA8">
        <w:rPr>
          <w:b/>
          <w:sz w:val="28"/>
        </w:rPr>
        <w:t>ПОЛОЖЕНИЕ</w:t>
      </w:r>
    </w:p>
    <w:p w:rsidR="00391A13" w:rsidRPr="00C23FA8" w:rsidRDefault="00C23FA8" w:rsidP="00B20BF3">
      <w:pPr>
        <w:autoSpaceDE w:val="0"/>
        <w:autoSpaceDN w:val="0"/>
        <w:adjustRightInd w:val="0"/>
        <w:jc w:val="center"/>
        <w:rPr>
          <w:b/>
          <w:sz w:val="28"/>
        </w:rPr>
      </w:pPr>
      <w:r w:rsidRPr="00C23FA8">
        <w:rPr>
          <w:b/>
          <w:sz w:val="28"/>
        </w:rPr>
        <w:t>ОБ ОРГАНИЗАЦИИ ВРЕМЕННОГО ТРУДОУСТРОЙСТВА НЕСОВЕРШЕННОЛЕТНИХ ГРАЖДАН</w:t>
      </w:r>
    </w:p>
    <w:p w:rsidR="00391A13" w:rsidRPr="00C23FA8" w:rsidRDefault="00C23FA8" w:rsidP="00B20BF3">
      <w:pPr>
        <w:autoSpaceDE w:val="0"/>
        <w:autoSpaceDN w:val="0"/>
        <w:adjustRightInd w:val="0"/>
        <w:jc w:val="center"/>
        <w:rPr>
          <w:b/>
          <w:sz w:val="28"/>
        </w:rPr>
      </w:pPr>
      <w:r w:rsidRPr="00C23FA8">
        <w:rPr>
          <w:b/>
          <w:sz w:val="28"/>
        </w:rPr>
        <w:t>В ВОЗРАСТЕ ОТ 14 ДО 18 ЛЕТ НА ТЕРРИТОРИИ ЛУКОЯНОВСКОГО МУНИЦИПАЛЬНОГО ОКРУГА НИЖЕГОРОДСКОЙ ОБЛАСТИ В 2026 ГОДУ</w:t>
      </w:r>
    </w:p>
    <w:p w:rsidR="00391A13" w:rsidRPr="001D6E44" w:rsidRDefault="00391A13" w:rsidP="00A1218F">
      <w:pPr>
        <w:autoSpaceDE w:val="0"/>
        <w:autoSpaceDN w:val="0"/>
        <w:adjustRightInd w:val="0"/>
        <w:jc w:val="center"/>
        <w:rPr>
          <w:sz w:val="28"/>
        </w:rPr>
      </w:pPr>
      <w:r w:rsidRPr="001D6E44">
        <w:rPr>
          <w:sz w:val="28"/>
        </w:rPr>
        <w:t>(далее – Положение)</w:t>
      </w:r>
    </w:p>
    <w:p w:rsidR="00391A13" w:rsidRPr="001D6E44" w:rsidRDefault="00391A13" w:rsidP="00022455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E47D6" w:rsidRPr="001D6E44" w:rsidRDefault="001E47D6" w:rsidP="00B20BF3">
      <w:pPr>
        <w:spacing w:after="100" w:afterAutospacing="1" w:line="360" w:lineRule="auto"/>
        <w:jc w:val="center"/>
        <w:rPr>
          <w:sz w:val="28"/>
          <w:szCs w:val="28"/>
        </w:rPr>
      </w:pPr>
      <w:r w:rsidRPr="001D6E44">
        <w:rPr>
          <w:sz w:val="28"/>
          <w:szCs w:val="28"/>
        </w:rPr>
        <w:t>1.Общее положение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1.1.Настоящее Положение определяет порядок организации временного трудоустройства несовершеннолетних граж</w:t>
      </w:r>
      <w:r w:rsidR="00C23FA8">
        <w:rPr>
          <w:sz w:val="28"/>
          <w:szCs w:val="28"/>
        </w:rPr>
        <w:t xml:space="preserve">дан в возрасте от 14 до 18 лет </w:t>
      </w:r>
      <w:r>
        <w:rPr>
          <w:sz w:val="28"/>
          <w:szCs w:val="28"/>
        </w:rPr>
        <w:t>(далее</w:t>
      </w:r>
      <w:r w:rsidR="00C23FA8">
        <w:rPr>
          <w:sz w:val="28"/>
          <w:szCs w:val="28"/>
        </w:rPr>
        <w:t xml:space="preserve"> - несовершеннолетние граждане</w:t>
      </w:r>
      <w:r>
        <w:rPr>
          <w:sz w:val="28"/>
          <w:szCs w:val="28"/>
        </w:rPr>
        <w:t xml:space="preserve">) в свободное от учебы время в соответствии с </w:t>
      </w:r>
      <w:r w:rsidR="00E103D5" w:rsidRPr="0017353E">
        <w:rPr>
          <w:sz w:val="28"/>
          <w:szCs w:val="28"/>
        </w:rPr>
        <w:t>Федеральным закон</w:t>
      </w:r>
      <w:r w:rsidR="00E103D5">
        <w:rPr>
          <w:sz w:val="28"/>
          <w:szCs w:val="28"/>
        </w:rPr>
        <w:t>ом</w:t>
      </w:r>
      <w:r w:rsidR="00C23FA8">
        <w:rPr>
          <w:sz w:val="28"/>
          <w:szCs w:val="28"/>
        </w:rPr>
        <w:t xml:space="preserve"> от 12 </w:t>
      </w:r>
      <w:r w:rsidR="00E103D5" w:rsidRPr="0017353E">
        <w:rPr>
          <w:sz w:val="28"/>
          <w:szCs w:val="28"/>
        </w:rPr>
        <w:t xml:space="preserve">декабря </w:t>
      </w:r>
      <w:r w:rsidR="00C23FA8">
        <w:rPr>
          <w:sz w:val="28"/>
          <w:szCs w:val="28"/>
        </w:rPr>
        <w:t xml:space="preserve">2023 г. № </w:t>
      </w:r>
      <w:r w:rsidR="00E103D5" w:rsidRPr="0017353E">
        <w:rPr>
          <w:sz w:val="28"/>
          <w:szCs w:val="28"/>
        </w:rPr>
        <w:t>565</w:t>
      </w:r>
      <w:r w:rsidR="002731BA">
        <w:rPr>
          <w:sz w:val="28"/>
          <w:szCs w:val="28"/>
        </w:rPr>
        <w:t xml:space="preserve"> </w:t>
      </w:r>
      <w:r w:rsidR="00E103D5" w:rsidRPr="0017353E">
        <w:rPr>
          <w:sz w:val="28"/>
          <w:szCs w:val="28"/>
        </w:rPr>
        <w:t>-</w:t>
      </w:r>
      <w:r w:rsidR="002731BA">
        <w:rPr>
          <w:sz w:val="28"/>
          <w:szCs w:val="28"/>
        </w:rPr>
        <w:t xml:space="preserve"> </w:t>
      </w:r>
      <w:r w:rsidR="00E103D5" w:rsidRPr="0017353E">
        <w:rPr>
          <w:sz w:val="28"/>
          <w:szCs w:val="28"/>
        </w:rPr>
        <w:t>ФЗ</w:t>
      </w:r>
      <w:r w:rsidR="00B96E31">
        <w:rPr>
          <w:sz w:val="28"/>
          <w:szCs w:val="28"/>
        </w:rPr>
        <w:t xml:space="preserve"> </w:t>
      </w:r>
      <w:r w:rsidR="00C23FA8">
        <w:rPr>
          <w:sz w:val="28"/>
          <w:szCs w:val="28"/>
        </w:rPr>
        <w:t>«О  занятости населения в Российской Федерации»</w:t>
      </w:r>
      <w:r w:rsidR="00E103D5">
        <w:rPr>
          <w:sz w:val="28"/>
          <w:szCs w:val="28"/>
        </w:rPr>
        <w:t>,</w:t>
      </w:r>
      <w:r w:rsidR="00C23FA8">
        <w:rPr>
          <w:sz w:val="28"/>
          <w:szCs w:val="28"/>
        </w:rPr>
        <w:t xml:space="preserve"> </w:t>
      </w:r>
      <w:r w:rsidRPr="00897454">
        <w:rPr>
          <w:sz w:val="28"/>
          <w:szCs w:val="28"/>
        </w:rPr>
        <w:t>за счет средств бюджета</w:t>
      </w:r>
      <w:r w:rsidR="00897454" w:rsidRPr="00897454">
        <w:rPr>
          <w:sz w:val="28"/>
          <w:szCs w:val="28"/>
        </w:rPr>
        <w:t xml:space="preserve"> Лукояновского муниципального округа Нижегородской области</w:t>
      </w:r>
      <w:r w:rsidR="00F7624C">
        <w:rPr>
          <w:sz w:val="28"/>
          <w:szCs w:val="28"/>
        </w:rPr>
        <w:t>.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1.2.Положение регламентирует основные принципы деятельности по созданию в муниципальных учреждениях, расположенных на территории </w:t>
      </w:r>
      <w:r w:rsidR="00897454">
        <w:rPr>
          <w:sz w:val="28"/>
          <w:szCs w:val="28"/>
        </w:rPr>
        <w:t>Лукояновского муниципального округа</w:t>
      </w:r>
      <w:r>
        <w:rPr>
          <w:sz w:val="28"/>
          <w:szCs w:val="28"/>
        </w:rPr>
        <w:t xml:space="preserve"> Нижегородской области (далее</w:t>
      </w:r>
      <w:r w:rsidR="00C23FA8">
        <w:rPr>
          <w:sz w:val="28"/>
          <w:szCs w:val="28"/>
        </w:rPr>
        <w:t xml:space="preserve"> </w:t>
      </w:r>
      <w:r>
        <w:rPr>
          <w:sz w:val="28"/>
          <w:szCs w:val="28"/>
        </w:rPr>
        <w:t>- Работодатель), временных рабочих мест для</w:t>
      </w:r>
      <w:r w:rsidR="00897454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 в возрасте от 14 до 18 лет в свободное от учебы время.</w:t>
      </w:r>
    </w:p>
    <w:p w:rsidR="001E47D6" w:rsidRDefault="001E47D6" w:rsidP="00B20BF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Временное трудоустройство несовершенн</w:t>
      </w:r>
      <w:r w:rsidR="001D6E44">
        <w:rPr>
          <w:sz w:val="28"/>
          <w:szCs w:val="28"/>
        </w:rPr>
        <w:t xml:space="preserve">олетних граждан - это </w:t>
      </w:r>
      <w:r>
        <w:rPr>
          <w:sz w:val="28"/>
          <w:szCs w:val="28"/>
        </w:rPr>
        <w:t>временная трудовая деятельность учащихся общеобразовательных учреждений в возрасте</w:t>
      </w:r>
      <w:r w:rsidR="001D6E44">
        <w:rPr>
          <w:sz w:val="28"/>
          <w:szCs w:val="28"/>
        </w:rPr>
        <w:t xml:space="preserve"> </w:t>
      </w:r>
      <w:r>
        <w:rPr>
          <w:sz w:val="28"/>
          <w:szCs w:val="28"/>
        </w:rPr>
        <w:t>от 14 до 18 лет в свободное от учебы время.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1.4.Трудоустройство несовершеннолетних граждан на временные рабочие места осуществляется Работодателем в соответствии с Трудовым кодексом Российской Федерации.</w:t>
      </w:r>
    </w:p>
    <w:p w:rsidR="001E47D6" w:rsidRDefault="001E47D6" w:rsidP="00B20BF3">
      <w:pPr>
        <w:spacing w:line="360" w:lineRule="auto"/>
        <w:jc w:val="both"/>
        <w:rPr>
          <w:sz w:val="28"/>
          <w:szCs w:val="28"/>
        </w:rPr>
      </w:pPr>
    </w:p>
    <w:p w:rsidR="001E47D6" w:rsidRPr="001D6E44" w:rsidRDefault="001E47D6" w:rsidP="00B20BF3">
      <w:pPr>
        <w:spacing w:line="360" w:lineRule="auto"/>
        <w:jc w:val="center"/>
        <w:rPr>
          <w:sz w:val="28"/>
          <w:szCs w:val="28"/>
        </w:rPr>
      </w:pPr>
      <w:r w:rsidRPr="001D6E44">
        <w:rPr>
          <w:sz w:val="28"/>
          <w:szCs w:val="28"/>
        </w:rPr>
        <w:lastRenderedPageBreak/>
        <w:t>2.Цели и задачи</w:t>
      </w:r>
    </w:p>
    <w:p w:rsidR="001E47D6" w:rsidRDefault="001E47D6" w:rsidP="00B20BF3">
      <w:pPr>
        <w:spacing w:line="360" w:lineRule="auto"/>
        <w:jc w:val="both"/>
        <w:rPr>
          <w:b/>
          <w:sz w:val="28"/>
          <w:szCs w:val="28"/>
        </w:rPr>
      </w:pP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B96E31">
        <w:rPr>
          <w:sz w:val="28"/>
          <w:szCs w:val="28"/>
        </w:rPr>
        <w:t xml:space="preserve"> </w:t>
      </w:r>
      <w:r>
        <w:rPr>
          <w:sz w:val="28"/>
          <w:szCs w:val="28"/>
        </w:rPr>
        <w:t>Главной целью создания временных рабочих мест для несовершеннолетних граждан является приобщение их к труду, получение профессиональных навыков, содействие процессу социализации, предотвращение формирования у подростков модели социально опасного поведения.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B96E3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Задачами временной занятости несовершеннолетних граждан являются: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адаптация к трудовой деятельности;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профессиональных навыков и умений на рабочем месте;</w:t>
      </w:r>
    </w:p>
    <w:p w:rsidR="001E47D6" w:rsidRDefault="002A2E30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47D6">
        <w:rPr>
          <w:sz w:val="28"/>
          <w:szCs w:val="28"/>
        </w:rPr>
        <w:t>профилактика преступности и правонарушений среди несовершеннолетних;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социальная и материальная поддержка подростков, находящихся в социально опасном положении.</w:t>
      </w:r>
    </w:p>
    <w:p w:rsidR="001E47D6" w:rsidRDefault="001E47D6" w:rsidP="00B20BF3">
      <w:pPr>
        <w:spacing w:line="360" w:lineRule="auto"/>
        <w:jc w:val="center"/>
        <w:rPr>
          <w:sz w:val="28"/>
          <w:szCs w:val="28"/>
        </w:rPr>
      </w:pPr>
    </w:p>
    <w:p w:rsidR="001E47D6" w:rsidRPr="001D6E44" w:rsidRDefault="001E47D6" w:rsidP="00B20BF3">
      <w:pPr>
        <w:spacing w:line="360" w:lineRule="auto"/>
        <w:jc w:val="center"/>
        <w:rPr>
          <w:sz w:val="28"/>
          <w:szCs w:val="28"/>
        </w:rPr>
      </w:pPr>
      <w:r w:rsidRPr="001D6E44">
        <w:rPr>
          <w:sz w:val="28"/>
          <w:szCs w:val="28"/>
        </w:rPr>
        <w:t>3.Порядок организации временных рабочих мест</w:t>
      </w:r>
    </w:p>
    <w:p w:rsidR="001E47D6" w:rsidRDefault="001E47D6" w:rsidP="00B20BF3">
      <w:pPr>
        <w:spacing w:line="360" w:lineRule="auto"/>
        <w:ind w:firstLine="851"/>
        <w:jc w:val="both"/>
        <w:rPr>
          <w:sz w:val="28"/>
          <w:szCs w:val="28"/>
        </w:rPr>
      </w:pPr>
    </w:p>
    <w:p w:rsidR="001E47D6" w:rsidRPr="00E2329A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B96E31">
        <w:rPr>
          <w:sz w:val="28"/>
          <w:szCs w:val="28"/>
        </w:rPr>
        <w:t xml:space="preserve"> </w:t>
      </w:r>
      <w:r>
        <w:rPr>
          <w:sz w:val="28"/>
          <w:szCs w:val="28"/>
        </w:rPr>
        <w:t>Преимущественное право направления на временную работу имеют несовершеннолетние, находящиеся в социально опасном положении и подростков из семей, находящихся в социально опасном положении, а также несовершеннолетние из семей безработных граждан, неполных, многодетных семей, семей родителей-инвалидов, семей с тяжелым материальным положением.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B96E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организации деятельности по созданию временных рабочих мест для трудоустройства несовершеннолетних граждан участвуют муниципальные организации, расположенные на территории </w:t>
      </w:r>
      <w:r w:rsidR="001D6E44">
        <w:rPr>
          <w:sz w:val="28"/>
          <w:szCs w:val="28"/>
        </w:rPr>
        <w:t>Лукояновского муниципального округа</w:t>
      </w:r>
      <w:r>
        <w:rPr>
          <w:sz w:val="28"/>
          <w:szCs w:val="28"/>
        </w:rPr>
        <w:t xml:space="preserve"> Нижегородской области.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B96E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Основанием для деятельности по созданию временных рабочих мест является договор о совместной деятельности по организации временного трудоустройства несовершеннолетних граждан в возрасте от 14 до 18 лет в свободное от учебы время в </w:t>
      </w:r>
      <w:r w:rsidR="001D6E44">
        <w:rPr>
          <w:sz w:val="28"/>
          <w:szCs w:val="28"/>
        </w:rPr>
        <w:t>Лукояновском муниципальном округе Нижегородской области</w:t>
      </w:r>
      <w:r>
        <w:rPr>
          <w:sz w:val="28"/>
          <w:szCs w:val="28"/>
        </w:rPr>
        <w:t xml:space="preserve"> между </w:t>
      </w:r>
      <w:proofErr w:type="spellStart"/>
      <w:r w:rsidR="001D6E44">
        <w:rPr>
          <w:sz w:val="28"/>
          <w:szCs w:val="28"/>
        </w:rPr>
        <w:t>Лукояновским</w:t>
      </w:r>
      <w:proofErr w:type="spellEnd"/>
      <w:r w:rsidR="001D6E44">
        <w:rPr>
          <w:sz w:val="28"/>
          <w:szCs w:val="28"/>
        </w:rPr>
        <w:t xml:space="preserve"> филиалом </w:t>
      </w:r>
      <w:r>
        <w:rPr>
          <w:sz w:val="28"/>
          <w:szCs w:val="28"/>
        </w:rPr>
        <w:t>ГКУ</w:t>
      </w:r>
      <w:r w:rsidR="001D6E44">
        <w:rPr>
          <w:sz w:val="28"/>
          <w:szCs w:val="28"/>
        </w:rPr>
        <w:t xml:space="preserve"> </w:t>
      </w:r>
      <w:r>
        <w:rPr>
          <w:sz w:val="28"/>
          <w:szCs w:val="28"/>
        </w:rPr>
        <w:t>НО «</w:t>
      </w:r>
      <w:r w:rsidR="001D6E44">
        <w:rPr>
          <w:sz w:val="28"/>
          <w:szCs w:val="28"/>
        </w:rPr>
        <w:t>НЦЗН</w:t>
      </w:r>
      <w:r>
        <w:rPr>
          <w:sz w:val="28"/>
          <w:szCs w:val="28"/>
        </w:rPr>
        <w:t>» и Работодателем.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</w:t>
      </w:r>
      <w:r w:rsidR="002A2E30">
        <w:rPr>
          <w:sz w:val="28"/>
          <w:szCs w:val="28"/>
        </w:rPr>
        <w:t xml:space="preserve"> </w:t>
      </w:r>
      <w:r>
        <w:rPr>
          <w:sz w:val="28"/>
          <w:szCs w:val="28"/>
        </w:rPr>
        <w:t>Трудоустройство несовершеннолетних граждан на временные рабочие места осуществляется на основании срочного трудового договора, заключенного между Работодателем и несовершеннолетним гражданином на время выполнения временных работ в соответствии с действующим законодательством Российской Федерации. Работодатель утверждает штатное расписание на временных работников распорядительным документом.</w:t>
      </w:r>
    </w:p>
    <w:p w:rsidR="000F15D8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0F15D8" w:rsidRPr="000F15D8">
        <w:rPr>
          <w:sz w:val="28"/>
          <w:szCs w:val="28"/>
        </w:rPr>
        <w:t>Работодател</w:t>
      </w:r>
      <w:r w:rsidR="00B96E31">
        <w:rPr>
          <w:sz w:val="28"/>
          <w:szCs w:val="28"/>
        </w:rPr>
        <w:t>ь</w:t>
      </w:r>
      <w:r w:rsidR="000F15D8" w:rsidRPr="000F15D8">
        <w:rPr>
          <w:sz w:val="28"/>
          <w:szCs w:val="28"/>
        </w:rPr>
        <w:t xml:space="preserve"> при определении перечня основных видов общественных работ, организуемых на территории </w:t>
      </w:r>
      <w:r w:rsidR="000F15D8">
        <w:rPr>
          <w:sz w:val="28"/>
          <w:szCs w:val="28"/>
        </w:rPr>
        <w:t>Лукояновского</w:t>
      </w:r>
      <w:r w:rsidR="000F15D8" w:rsidRPr="000F15D8">
        <w:rPr>
          <w:sz w:val="28"/>
          <w:szCs w:val="28"/>
        </w:rPr>
        <w:t xml:space="preserve"> муниципального округа Нижегородской области, руководствуются приложением 1 к настоящему Положению.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Трудоустройство несовершеннолетних граждан допускается на работу, не причиняющую вреда их здоровью и не нарушающую процесса обучения.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1D6E44">
        <w:rPr>
          <w:sz w:val="28"/>
          <w:szCs w:val="28"/>
        </w:rPr>
        <w:t xml:space="preserve"> </w:t>
      </w:r>
      <w:r>
        <w:rPr>
          <w:sz w:val="28"/>
          <w:szCs w:val="28"/>
        </w:rPr>
        <w:t>Не допускается привлечение несовершеннолетних граждан к сверхурочной работе, в выходные и</w:t>
      </w:r>
      <w:r w:rsidR="001D6E44">
        <w:rPr>
          <w:sz w:val="28"/>
          <w:szCs w:val="28"/>
        </w:rPr>
        <w:t xml:space="preserve"> </w:t>
      </w:r>
      <w:r>
        <w:rPr>
          <w:sz w:val="28"/>
          <w:szCs w:val="28"/>
        </w:rPr>
        <w:t>нерабочие праздничные дни, с временными или опасными условиями труда; в ночное время; по переноске тяжестей, превышающих установленные для них предельные нормы работы.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="001D6E44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Заключение срочного трудового договора с несовершеннолетними гражданами, не достигшими 15-летнего возраста, допускается только с согласия одного из родителей (попечителя) и органа опеки и попечительства.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 w:rsidR="001D6E44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 работы несовершеннолетних граждан устанавливается в соответствии с требованиями Трудового кодекса Российской Федерации.</w:t>
      </w:r>
    </w:p>
    <w:p w:rsidR="001E47D6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="002A2E30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 работы</w:t>
      </w:r>
      <w:r w:rsidR="001D6E44">
        <w:rPr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несовершеннолетнего гражданина на временном рабочем месте подтверждается соответствующей записью в трудовой книжке, которая оформляется Работодателем.</w:t>
      </w:r>
    </w:p>
    <w:p w:rsidR="001E47D6" w:rsidRPr="00B20BF3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="002A2E30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Обязательным условием заключения срочного трудового договора, независимо от их трудовой функции, является прохождение предварительного медицинского осмотра.</w:t>
      </w:r>
    </w:p>
    <w:p w:rsidR="001E47D6" w:rsidRPr="001D6E44" w:rsidRDefault="001E47D6" w:rsidP="00B20BF3">
      <w:pPr>
        <w:spacing w:line="360" w:lineRule="auto"/>
        <w:jc w:val="center"/>
        <w:rPr>
          <w:sz w:val="28"/>
          <w:szCs w:val="28"/>
        </w:rPr>
      </w:pPr>
      <w:r w:rsidRPr="001D6E44">
        <w:rPr>
          <w:sz w:val="28"/>
          <w:szCs w:val="28"/>
        </w:rPr>
        <w:t>4.Финансирование организации временного трудоустройства</w:t>
      </w:r>
    </w:p>
    <w:p w:rsidR="001E47D6" w:rsidRPr="001D6E44" w:rsidRDefault="001E47D6" w:rsidP="00B20BF3">
      <w:pPr>
        <w:spacing w:line="360" w:lineRule="auto"/>
        <w:jc w:val="center"/>
        <w:rPr>
          <w:sz w:val="28"/>
          <w:szCs w:val="28"/>
        </w:rPr>
      </w:pPr>
      <w:r w:rsidRPr="001D6E44">
        <w:rPr>
          <w:sz w:val="28"/>
          <w:szCs w:val="28"/>
        </w:rPr>
        <w:t>несовершеннолетних граждан</w:t>
      </w:r>
    </w:p>
    <w:p w:rsidR="001E47D6" w:rsidRDefault="001E47D6" w:rsidP="00B20BF3">
      <w:pPr>
        <w:spacing w:line="360" w:lineRule="auto"/>
        <w:jc w:val="both"/>
        <w:rPr>
          <w:b/>
          <w:sz w:val="28"/>
          <w:szCs w:val="28"/>
        </w:rPr>
      </w:pPr>
    </w:p>
    <w:p w:rsidR="001D6E44" w:rsidRPr="00C5744B" w:rsidRDefault="001E47D6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1D6E44" w:rsidRPr="001D6E44">
        <w:rPr>
          <w:sz w:val="28"/>
          <w:szCs w:val="28"/>
        </w:rPr>
        <w:t xml:space="preserve"> </w:t>
      </w:r>
      <w:r w:rsidR="00C23FA8">
        <w:rPr>
          <w:sz w:val="28"/>
          <w:szCs w:val="28"/>
        </w:rPr>
        <w:t xml:space="preserve">Финансирование организации временного трудоустройства несовершеннолетних граждан </w:t>
      </w:r>
      <w:r w:rsidR="001D6E44" w:rsidRPr="00C5744B">
        <w:rPr>
          <w:sz w:val="28"/>
          <w:szCs w:val="28"/>
        </w:rPr>
        <w:t>осуществляется в пределах бюджетных ассигнований, п</w:t>
      </w:r>
      <w:r w:rsidR="00C23FA8">
        <w:rPr>
          <w:sz w:val="28"/>
          <w:szCs w:val="28"/>
        </w:rPr>
        <w:t xml:space="preserve">редусмотренных решением Совета депутатов </w:t>
      </w:r>
      <w:r w:rsidR="001D6E44">
        <w:rPr>
          <w:sz w:val="28"/>
          <w:szCs w:val="28"/>
        </w:rPr>
        <w:t xml:space="preserve">Лукояновского </w:t>
      </w:r>
      <w:r w:rsidR="00C23FA8">
        <w:rPr>
          <w:sz w:val="28"/>
          <w:szCs w:val="28"/>
        </w:rPr>
        <w:t xml:space="preserve">муниципального округа Нижегородской области о </w:t>
      </w:r>
      <w:r w:rsidR="001D6E44" w:rsidRPr="00C5744B">
        <w:rPr>
          <w:sz w:val="28"/>
          <w:szCs w:val="28"/>
        </w:rPr>
        <w:t>бюджете муниципального округа на соответствующий финансовый год и плано</w:t>
      </w:r>
      <w:r w:rsidR="00C23FA8">
        <w:rPr>
          <w:sz w:val="28"/>
          <w:szCs w:val="28"/>
        </w:rPr>
        <w:t xml:space="preserve">вый период и лимитов бюджетных обязательств, утвержденных и доведенных до </w:t>
      </w:r>
      <w:r w:rsidR="001D6E44" w:rsidRPr="00C5744B">
        <w:rPr>
          <w:sz w:val="28"/>
          <w:szCs w:val="28"/>
        </w:rPr>
        <w:t>главного  распорядителя</w:t>
      </w:r>
      <w:r w:rsidR="001D6E44">
        <w:rPr>
          <w:sz w:val="28"/>
          <w:szCs w:val="28"/>
        </w:rPr>
        <w:t xml:space="preserve"> </w:t>
      </w:r>
      <w:r w:rsidR="001D6E44" w:rsidRPr="00C5744B">
        <w:rPr>
          <w:sz w:val="28"/>
          <w:szCs w:val="28"/>
        </w:rPr>
        <w:t>бюджетных средств в рамках мероприятий муниципальной программы.</w:t>
      </w:r>
    </w:p>
    <w:p w:rsidR="001E47D6" w:rsidRPr="00DF7F04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DF7F04">
        <w:rPr>
          <w:sz w:val="28"/>
          <w:szCs w:val="28"/>
        </w:rPr>
        <w:t>Организация временного трудоустройства несовершеннолетних граждан включает в себя следующие финансовые затраты</w:t>
      </w:r>
      <w:r>
        <w:rPr>
          <w:sz w:val="28"/>
          <w:szCs w:val="28"/>
        </w:rPr>
        <w:t>:</w:t>
      </w:r>
    </w:p>
    <w:p w:rsidR="001D6E44" w:rsidRPr="00C5744B" w:rsidRDefault="00C23FA8" w:rsidP="00B20BF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на оплату труда участников временного трудоустройства в месяц не </w:t>
      </w:r>
      <w:r w:rsidR="001D6E44" w:rsidRPr="00C5744B">
        <w:rPr>
          <w:sz w:val="28"/>
          <w:szCs w:val="28"/>
        </w:rPr>
        <w:t xml:space="preserve">ниже </w:t>
      </w:r>
    </w:p>
    <w:p w:rsidR="001D6E44" w:rsidRPr="00C5744B" w:rsidRDefault="00C23FA8" w:rsidP="00B20BF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минимального размера оплаты труда с учетом страховых взносов в </w:t>
      </w:r>
      <w:r w:rsidR="001D6E44" w:rsidRPr="00C5744B">
        <w:rPr>
          <w:sz w:val="28"/>
          <w:szCs w:val="28"/>
        </w:rPr>
        <w:t>государственные внебюджетные фонды;</w:t>
      </w:r>
    </w:p>
    <w:p w:rsidR="001D6E44" w:rsidRPr="00C5744B" w:rsidRDefault="00C23FA8" w:rsidP="00B20BF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выплату компенсации за отпуск пропорционально отработанному времени </w:t>
      </w:r>
      <w:r w:rsidR="001D6E44" w:rsidRPr="00C5744B">
        <w:rPr>
          <w:sz w:val="28"/>
          <w:szCs w:val="28"/>
        </w:rPr>
        <w:t>(при увольнении участников работ);</w:t>
      </w:r>
    </w:p>
    <w:p w:rsidR="001D6E44" w:rsidRDefault="001D6E44" w:rsidP="00B20BF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5744B">
        <w:rPr>
          <w:sz w:val="28"/>
          <w:szCs w:val="28"/>
        </w:rPr>
        <w:t>- на общехозяйственные расходы (перчатки, мешки для мусора и прочие расходы).</w:t>
      </w:r>
    </w:p>
    <w:p w:rsidR="001D6E44" w:rsidRPr="00C5744B" w:rsidRDefault="00C23FA8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период </w:t>
      </w:r>
      <w:r w:rsidR="001D6E44" w:rsidRPr="00C5744B">
        <w:rPr>
          <w:sz w:val="28"/>
          <w:szCs w:val="28"/>
        </w:rPr>
        <w:t>участи</w:t>
      </w:r>
      <w:r>
        <w:rPr>
          <w:sz w:val="28"/>
          <w:szCs w:val="28"/>
        </w:rPr>
        <w:t xml:space="preserve">я во временных работах составляет неполный </w:t>
      </w:r>
      <w:r w:rsidR="001D6E44" w:rsidRPr="00C5744B">
        <w:rPr>
          <w:sz w:val="28"/>
          <w:szCs w:val="28"/>
        </w:rPr>
        <w:t>месяц, размер оплаты труда участников определяется пропорционально времени, проработанному в данном месяце.</w:t>
      </w:r>
    </w:p>
    <w:p w:rsidR="002C7F0B" w:rsidRDefault="001E47D6" w:rsidP="00B20BF3">
      <w:pPr>
        <w:spacing w:line="360" w:lineRule="auto"/>
        <w:ind w:firstLine="709"/>
        <w:jc w:val="both"/>
        <w:rPr>
          <w:sz w:val="28"/>
          <w:szCs w:val="28"/>
        </w:rPr>
      </w:pPr>
      <w:r w:rsidRPr="0000565E">
        <w:rPr>
          <w:sz w:val="28"/>
          <w:szCs w:val="28"/>
        </w:rPr>
        <w:t>4.3.</w:t>
      </w:r>
      <w:r>
        <w:rPr>
          <w:sz w:val="28"/>
          <w:szCs w:val="28"/>
        </w:rPr>
        <w:t>Работодатель несет ответственность за нецелевое использование средств, выделенных на организацию временной занятости несовершеннолетних граждан.</w:t>
      </w:r>
    </w:p>
    <w:p w:rsidR="002C7F0B" w:rsidRPr="002C7F0B" w:rsidRDefault="002A2E30" w:rsidP="00B20BF3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20BF3">
        <w:rPr>
          <w:sz w:val="28"/>
          <w:szCs w:val="28"/>
        </w:rPr>
        <w:lastRenderedPageBreak/>
        <w:t xml:space="preserve">              </w:t>
      </w:r>
      <w:r w:rsidR="00C23FA8" w:rsidRPr="002C7F0B">
        <w:rPr>
          <w:sz w:val="28"/>
          <w:szCs w:val="28"/>
        </w:rPr>
        <w:t>ПРИЛОЖЕНИЕ 1</w:t>
      </w:r>
    </w:p>
    <w:p w:rsidR="002C7F0B" w:rsidRPr="002C7F0B" w:rsidRDefault="00B20BF3" w:rsidP="00B20BF3">
      <w:pPr>
        <w:tabs>
          <w:tab w:val="left" w:pos="4820"/>
        </w:tabs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Положению об организации </w:t>
      </w:r>
      <w:r w:rsidR="002C7F0B" w:rsidRPr="002C7F0B">
        <w:rPr>
          <w:sz w:val="28"/>
          <w:szCs w:val="28"/>
        </w:rPr>
        <w:t>временного</w:t>
      </w:r>
      <w:r>
        <w:rPr>
          <w:sz w:val="28"/>
          <w:szCs w:val="28"/>
        </w:rPr>
        <w:t xml:space="preserve"> </w:t>
      </w:r>
      <w:r w:rsidR="002C7F0B">
        <w:rPr>
          <w:sz w:val="28"/>
          <w:szCs w:val="28"/>
        </w:rPr>
        <w:t>тр</w:t>
      </w:r>
      <w:r w:rsidR="002C7F0B" w:rsidRPr="002C7F0B">
        <w:rPr>
          <w:sz w:val="28"/>
          <w:szCs w:val="28"/>
        </w:rPr>
        <w:t>удоустройства несовершеннолетних граждан</w:t>
      </w:r>
      <w:r>
        <w:rPr>
          <w:sz w:val="28"/>
          <w:szCs w:val="28"/>
        </w:rPr>
        <w:t xml:space="preserve"> </w:t>
      </w:r>
      <w:r w:rsidR="002C7F0B" w:rsidRPr="002C7F0B">
        <w:rPr>
          <w:sz w:val="28"/>
          <w:szCs w:val="28"/>
        </w:rPr>
        <w:t>в возрасте от 14 до 18 лет на территории</w:t>
      </w:r>
    </w:p>
    <w:p w:rsidR="002C7F0B" w:rsidRPr="002C7F0B" w:rsidRDefault="002C7F0B" w:rsidP="00B20BF3">
      <w:pPr>
        <w:tabs>
          <w:tab w:val="left" w:pos="4820"/>
        </w:tabs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Лукояновского </w:t>
      </w:r>
      <w:r w:rsidRPr="002C7F0B">
        <w:rPr>
          <w:sz w:val="28"/>
          <w:szCs w:val="28"/>
        </w:rPr>
        <w:t>муниципального округа</w:t>
      </w:r>
    </w:p>
    <w:p w:rsidR="002C7F0B" w:rsidRDefault="002C7F0B" w:rsidP="00B20BF3">
      <w:pPr>
        <w:tabs>
          <w:tab w:val="left" w:pos="4820"/>
        </w:tabs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 w:rsidRPr="002C7F0B">
        <w:rPr>
          <w:sz w:val="28"/>
          <w:szCs w:val="28"/>
        </w:rPr>
        <w:t>Нижегородской области в 2026 году</w:t>
      </w:r>
    </w:p>
    <w:p w:rsidR="002C7F0B" w:rsidRDefault="002C7F0B" w:rsidP="002A2E30">
      <w:pPr>
        <w:autoSpaceDE w:val="0"/>
        <w:autoSpaceDN w:val="0"/>
        <w:adjustRightInd w:val="0"/>
        <w:spacing w:line="276" w:lineRule="auto"/>
        <w:ind w:firstLine="709"/>
        <w:jc w:val="right"/>
        <w:rPr>
          <w:sz w:val="28"/>
          <w:szCs w:val="28"/>
        </w:rPr>
      </w:pPr>
    </w:p>
    <w:p w:rsidR="002C7F0B" w:rsidRPr="00C23FA8" w:rsidRDefault="00C23FA8" w:rsidP="00B20BF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C23FA8">
        <w:rPr>
          <w:b/>
          <w:sz w:val="28"/>
          <w:szCs w:val="28"/>
        </w:rPr>
        <w:t>ПЕРЕЧЕНЬ</w:t>
      </w:r>
    </w:p>
    <w:p w:rsidR="002C7F0B" w:rsidRPr="00C23FA8" w:rsidRDefault="00C23FA8" w:rsidP="00B20BF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C23FA8">
        <w:rPr>
          <w:b/>
          <w:sz w:val="28"/>
          <w:szCs w:val="28"/>
        </w:rPr>
        <w:t>ОСНОВНЫХ ВИДОВ ОБЩЕСТВЕННЫХ РАБОТ, ОРГАНИЗУЕМЫХ НА</w:t>
      </w:r>
      <w:r>
        <w:rPr>
          <w:b/>
          <w:sz w:val="28"/>
          <w:szCs w:val="28"/>
        </w:rPr>
        <w:t xml:space="preserve"> </w:t>
      </w:r>
      <w:r w:rsidRPr="00C23FA8">
        <w:rPr>
          <w:b/>
          <w:sz w:val="28"/>
          <w:szCs w:val="28"/>
        </w:rPr>
        <w:t>ТЕРРИТОРИИ ЛУКОЯНОВСКОГО МУНИЦИПАЛЬНОГО ОКРУГА НИЖЕГОРОДСКОЙ ОБЛАСТИ В 2026 ГОДУ</w:t>
      </w:r>
    </w:p>
    <w:p w:rsidR="002C7F0B" w:rsidRDefault="002C7F0B" w:rsidP="002A2E3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2C7F0B" w:rsidRPr="002C7F0B" w:rsidRDefault="00C23FA8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Озеленение и благоустройство </w:t>
      </w:r>
      <w:r w:rsidR="002C7F0B" w:rsidRPr="002C7F0B">
        <w:rPr>
          <w:sz w:val="28"/>
          <w:szCs w:val="28"/>
        </w:rPr>
        <w:t>территорий</w:t>
      </w:r>
      <w:r w:rsidR="002C7F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C7F0B" w:rsidRPr="002C7F0B">
        <w:rPr>
          <w:sz w:val="28"/>
          <w:szCs w:val="28"/>
        </w:rPr>
        <w:t>зон отдыха и туризма.</w:t>
      </w:r>
    </w:p>
    <w:p w:rsidR="002C7F0B" w:rsidRPr="002C7F0B" w:rsidRDefault="00C23FA8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Благоустройство, очистка и озеленение территории, зон отдыха и </w:t>
      </w:r>
      <w:r w:rsidR="002C7F0B" w:rsidRPr="002C7F0B">
        <w:rPr>
          <w:sz w:val="28"/>
          <w:szCs w:val="28"/>
        </w:rPr>
        <w:t>туризма, образовательных учреждений.</w:t>
      </w:r>
    </w:p>
    <w:p w:rsidR="002C7F0B" w:rsidRPr="002C7F0B" w:rsidRDefault="002C7F0B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C7F0B">
        <w:rPr>
          <w:sz w:val="28"/>
          <w:szCs w:val="28"/>
        </w:rPr>
        <w:t>1.2. Окраска заборов и ограждений.</w:t>
      </w:r>
    </w:p>
    <w:p w:rsidR="002C7F0B" w:rsidRPr="002C7F0B" w:rsidRDefault="002C7F0B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C7F0B">
        <w:rPr>
          <w:sz w:val="28"/>
          <w:szCs w:val="28"/>
        </w:rPr>
        <w:t>1.3. Высадка цветов, разбивка клумб.</w:t>
      </w:r>
    </w:p>
    <w:p w:rsidR="002C7F0B" w:rsidRPr="002C7F0B" w:rsidRDefault="002C7F0B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C7F0B">
        <w:rPr>
          <w:sz w:val="28"/>
          <w:szCs w:val="28"/>
        </w:rPr>
        <w:t>1.4. Обрезка деревьев и кустарников.</w:t>
      </w:r>
    </w:p>
    <w:p w:rsidR="002C7F0B" w:rsidRPr="002C7F0B" w:rsidRDefault="002C7F0B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C7F0B">
        <w:rPr>
          <w:sz w:val="28"/>
          <w:szCs w:val="28"/>
        </w:rPr>
        <w:t>1.5. Уход за зелеными насаждениями.</w:t>
      </w:r>
    </w:p>
    <w:p w:rsidR="002C7F0B" w:rsidRPr="002C7F0B" w:rsidRDefault="002C7F0B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C7F0B">
        <w:rPr>
          <w:sz w:val="28"/>
          <w:szCs w:val="28"/>
        </w:rPr>
        <w:t>1.6. Вспомогательные работы при оборудовании детских площадок.</w:t>
      </w:r>
    </w:p>
    <w:p w:rsidR="002C7F0B" w:rsidRPr="002C7F0B" w:rsidRDefault="002C7F0B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C7F0B">
        <w:rPr>
          <w:sz w:val="28"/>
          <w:szCs w:val="28"/>
        </w:rPr>
        <w:t>1.7. Побелка деревьев.</w:t>
      </w:r>
    </w:p>
    <w:p w:rsidR="002C7F0B" w:rsidRPr="002C7F0B" w:rsidRDefault="002C7F0B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C7F0B">
        <w:rPr>
          <w:sz w:val="28"/>
          <w:szCs w:val="28"/>
        </w:rPr>
        <w:t>1.8. Вспомогательные работы по оборудованию и уборке спортивных площадок.</w:t>
      </w:r>
    </w:p>
    <w:p w:rsidR="002C7F0B" w:rsidRPr="002C7F0B" w:rsidRDefault="002C7F0B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C7F0B">
        <w:rPr>
          <w:sz w:val="28"/>
          <w:szCs w:val="28"/>
        </w:rPr>
        <w:t>1.9. Очистка газонов от мусора.</w:t>
      </w:r>
    </w:p>
    <w:p w:rsidR="002C7F0B" w:rsidRPr="002C7F0B" w:rsidRDefault="002C7F0B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C7F0B">
        <w:rPr>
          <w:sz w:val="28"/>
          <w:szCs w:val="28"/>
        </w:rPr>
        <w:t>2. Обеспечение оздоровления и отдыха детей в период каникул.</w:t>
      </w:r>
    </w:p>
    <w:p w:rsidR="00022455" w:rsidRDefault="00C23FA8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Организация досуга детей в качестве помощника воспитателя, </w:t>
      </w:r>
      <w:r w:rsidR="002C7F0B" w:rsidRPr="002C7F0B">
        <w:rPr>
          <w:sz w:val="28"/>
          <w:szCs w:val="28"/>
        </w:rPr>
        <w:t>вожатого, аниматора.</w:t>
      </w:r>
    </w:p>
    <w:p w:rsidR="00EE5DC7" w:rsidRDefault="00EE5DC7" w:rsidP="00B20BF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EE5DC7" w:rsidSect="00951702">
      <w:pgSz w:w="11906" w:h="16838" w:code="9"/>
      <w:pgMar w:top="1134" w:right="567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109" w:rsidRDefault="00C16109" w:rsidP="00EE5DC7">
      <w:r>
        <w:separator/>
      </w:r>
    </w:p>
  </w:endnote>
  <w:endnote w:type="continuationSeparator" w:id="0">
    <w:p w:rsidR="00C16109" w:rsidRDefault="00C16109" w:rsidP="00EE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109" w:rsidRDefault="00C16109" w:rsidP="00EE5DC7">
      <w:r>
        <w:separator/>
      </w:r>
    </w:p>
  </w:footnote>
  <w:footnote w:type="continuationSeparator" w:id="0">
    <w:p w:rsidR="00C16109" w:rsidRDefault="00C16109" w:rsidP="00EE5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6E"/>
    <w:rsid w:val="00022455"/>
    <w:rsid w:val="00025496"/>
    <w:rsid w:val="000923FA"/>
    <w:rsid w:val="000D68E7"/>
    <w:rsid w:val="000F15D8"/>
    <w:rsid w:val="00114B8C"/>
    <w:rsid w:val="00137686"/>
    <w:rsid w:val="001426B0"/>
    <w:rsid w:val="0017353E"/>
    <w:rsid w:val="00173AFD"/>
    <w:rsid w:val="001C3A54"/>
    <w:rsid w:val="001D6E44"/>
    <w:rsid w:val="001E47D6"/>
    <w:rsid w:val="001F2287"/>
    <w:rsid w:val="00217D2D"/>
    <w:rsid w:val="00242C23"/>
    <w:rsid w:val="002731BA"/>
    <w:rsid w:val="00286D7B"/>
    <w:rsid w:val="002A2E30"/>
    <w:rsid w:val="002A7748"/>
    <w:rsid w:val="002B6B66"/>
    <w:rsid w:val="002C6DDF"/>
    <w:rsid w:val="002C7F0B"/>
    <w:rsid w:val="002F3967"/>
    <w:rsid w:val="0034270D"/>
    <w:rsid w:val="00391A13"/>
    <w:rsid w:val="00394BE6"/>
    <w:rsid w:val="003A5E4D"/>
    <w:rsid w:val="004058AC"/>
    <w:rsid w:val="004920F5"/>
    <w:rsid w:val="00497CB2"/>
    <w:rsid w:val="004A445F"/>
    <w:rsid w:val="004B45DE"/>
    <w:rsid w:val="004D0C67"/>
    <w:rsid w:val="004F555C"/>
    <w:rsid w:val="00533A8E"/>
    <w:rsid w:val="00575ABE"/>
    <w:rsid w:val="00583F3A"/>
    <w:rsid w:val="005A49A8"/>
    <w:rsid w:val="005B3CBF"/>
    <w:rsid w:val="005C06B8"/>
    <w:rsid w:val="005F05B9"/>
    <w:rsid w:val="005F415E"/>
    <w:rsid w:val="0060672C"/>
    <w:rsid w:val="00613114"/>
    <w:rsid w:val="00615B5A"/>
    <w:rsid w:val="00641809"/>
    <w:rsid w:val="006636D6"/>
    <w:rsid w:val="00676F32"/>
    <w:rsid w:val="00677F3B"/>
    <w:rsid w:val="0069214E"/>
    <w:rsid w:val="006C3E1C"/>
    <w:rsid w:val="006E2D98"/>
    <w:rsid w:val="00714875"/>
    <w:rsid w:val="00724CD9"/>
    <w:rsid w:val="00737B9E"/>
    <w:rsid w:val="00740D74"/>
    <w:rsid w:val="007713A9"/>
    <w:rsid w:val="007A0A24"/>
    <w:rsid w:val="007E4C84"/>
    <w:rsid w:val="0086650F"/>
    <w:rsid w:val="0087164F"/>
    <w:rsid w:val="00876728"/>
    <w:rsid w:val="00897454"/>
    <w:rsid w:val="008A74E7"/>
    <w:rsid w:val="00914A9B"/>
    <w:rsid w:val="00932F2F"/>
    <w:rsid w:val="00933705"/>
    <w:rsid w:val="0094551D"/>
    <w:rsid w:val="00951702"/>
    <w:rsid w:val="009913D2"/>
    <w:rsid w:val="009957E1"/>
    <w:rsid w:val="00997EDB"/>
    <w:rsid w:val="009B3E2F"/>
    <w:rsid w:val="009E7216"/>
    <w:rsid w:val="00A00FC6"/>
    <w:rsid w:val="00A01B26"/>
    <w:rsid w:val="00A06CA8"/>
    <w:rsid w:val="00A10151"/>
    <w:rsid w:val="00A1218F"/>
    <w:rsid w:val="00A463CD"/>
    <w:rsid w:val="00A52EB4"/>
    <w:rsid w:val="00A6132F"/>
    <w:rsid w:val="00A61AA8"/>
    <w:rsid w:val="00AA020B"/>
    <w:rsid w:val="00AD3D6C"/>
    <w:rsid w:val="00B13918"/>
    <w:rsid w:val="00B16C40"/>
    <w:rsid w:val="00B1726E"/>
    <w:rsid w:val="00B20BF3"/>
    <w:rsid w:val="00B25DDE"/>
    <w:rsid w:val="00B62375"/>
    <w:rsid w:val="00B75A53"/>
    <w:rsid w:val="00B96919"/>
    <w:rsid w:val="00B96D13"/>
    <w:rsid w:val="00B96E31"/>
    <w:rsid w:val="00BB33B3"/>
    <w:rsid w:val="00C13247"/>
    <w:rsid w:val="00C16109"/>
    <w:rsid w:val="00C23FA8"/>
    <w:rsid w:val="00C3054B"/>
    <w:rsid w:val="00C564FE"/>
    <w:rsid w:val="00C5744B"/>
    <w:rsid w:val="00C70BDE"/>
    <w:rsid w:val="00C902E2"/>
    <w:rsid w:val="00C94D87"/>
    <w:rsid w:val="00CA5D5A"/>
    <w:rsid w:val="00CF3C6E"/>
    <w:rsid w:val="00D01E50"/>
    <w:rsid w:val="00D36A40"/>
    <w:rsid w:val="00D55605"/>
    <w:rsid w:val="00D6523C"/>
    <w:rsid w:val="00D7604A"/>
    <w:rsid w:val="00DA74CF"/>
    <w:rsid w:val="00E103D5"/>
    <w:rsid w:val="00E22EAC"/>
    <w:rsid w:val="00E23B84"/>
    <w:rsid w:val="00E25052"/>
    <w:rsid w:val="00E367B3"/>
    <w:rsid w:val="00E4023D"/>
    <w:rsid w:val="00E61B8E"/>
    <w:rsid w:val="00E8336A"/>
    <w:rsid w:val="00ED06DA"/>
    <w:rsid w:val="00EE1DB4"/>
    <w:rsid w:val="00EE5DC7"/>
    <w:rsid w:val="00F032A2"/>
    <w:rsid w:val="00F12613"/>
    <w:rsid w:val="00F32CD6"/>
    <w:rsid w:val="00F56856"/>
    <w:rsid w:val="00F7624C"/>
    <w:rsid w:val="00FA1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B1D8B1-364D-49A3-8476-A0CE3F59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726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A06CA8"/>
    <w:pPr>
      <w:keepNext/>
      <w:keepLines/>
      <w:spacing w:before="480" w:beforeAutospacing="1" w:line="240" w:lineRule="atLeast"/>
      <w:outlineLvl w:val="0"/>
    </w:pPr>
    <w:rPr>
      <w:rFonts w:ascii="Cambria" w:hAnsi="Cambria"/>
      <w:b/>
      <w:bCs/>
      <w:color w:val="365F91"/>
      <w:kern w:val="28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A06CA8"/>
    <w:pPr>
      <w:keepNext/>
      <w:keepLines/>
      <w:spacing w:before="200" w:beforeAutospacing="1" w:line="240" w:lineRule="atLeas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1726E"/>
    <w:pPr>
      <w:keepNext/>
      <w:ind w:right="-56" w:hanging="108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B1726E"/>
    <w:pPr>
      <w:keepNext/>
      <w:jc w:val="center"/>
      <w:outlineLvl w:val="4"/>
    </w:pPr>
    <w:rPr>
      <w:cap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6CA8"/>
    <w:rPr>
      <w:rFonts w:ascii="Cambria" w:hAnsi="Cambria"/>
      <w:b/>
      <w:color w:val="365F91"/>
      <w:kern w:val="28"/>
      <w:sz w:val="28"/>
      <w:lang w:val="ru-RU" w:eastAsia="en-US"/>
    </w:rPr>
  </w:style>
  <w:style w:type="character" w:customStyle="1" w:styleId="20">
    <w:name w:val="Заголовок 2 Знак"/>
    <w:link w:val="2"/>
    <w:uiPriority w:val="99"/>
    <w:locked/>
    <w:rsid w:val="00A06CA8"/>
    <w:rPr>
      <w:rFonts w:ascii="Cambria" w:hAnsi="Cambria"/>
      <w:b/>
      <w:color w:val="4F81BD"/>
      <w:sz w:val="26"/>
    </w:rPr>
  </w:style>
  <w:style w:type="character" w:customStyle="1" w:styleId="40">
    <w:name w:val="Заголовок 4 Знак"/>
    <w:link w:val="4"/>
    <w:uiPriority w:val="99"/>
    <w:locked/>
    <w:rsid w:val="00B1726E"/>
    <w:rPr>
      <w:rFonts w:eastAsia="Times New Roman" w:cs="Times New Roman"/>
      <w:kern w:val="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B1726E"/>
    <w:rPr>
      <w:rFonts w:eastAsia="Times New Roman" w:cs="Times New Roman"/>
      <w:caps/>
      <w:kern w:val="0"/>
      <w:sz w:val="20"/>
      <w:szCs w:val="20"/>
      <w:lang w:eastAsia="ru-RU"/>
    </w:rPr>
  </w:style>
  <w:style w:type="character" w:styleId="a3">
    <w:name w:val="Strong"/>
    <w:uiPriority w:val="99"/>
    <w:qFormat/>
    <w:rsid w:val="006636D6"/>
    <w:rPr>
      <w:rFonts w:cs="Times New Roman"/>
      <w:b/>
      <w:bCs/>
    </w:rPr>
  </w:style>
  <w:style w:type="paragraph" w:customStyle="1" w:styleId="TableParagraph">
    <w:name w:val="Table Paragraph"/>
    <w:basedOn w:val="a"/>
    <w:uiPriority w:val="99"/>
    <w:rsid w:val="00A06CA8"/>
    <w:pPr>
      <w:widowControl w:val="0"/>
      <w:autoSpaceDE w:val="0"/>
      <w:autoSpaceDN w:val="0"/>
      <w:ind w:left="18"/>
    </w:pPr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uiPriority w:val="99"/>
    <w:qFormat/>
    <w:rsid w:val="00A06CA8"/>
    <w:pPr>
      <w:jc w:val="center"/>
    </w:pPr>
    <w:rPr>
      <w:sz w:val="28"/>
      <w:szCs w:val="24"/>
    </w:rPr>
  </w:style>
  <w:style w:type="character" w:customStyle="1" w:styleId="a5">
    <w:name w:val="Заголовок Знак"/>
    <w:link w:val="a4"/>
    <w:uiPriority w:val="99"/>
    <w:locked/>
    <w:rsid w:val="00A06CA8"/>
    <w:rPr>
      <w:rFonts w:eastAsia="Times New Roman" w:cs="Times New Roman"/>
      <w:kern w:val="0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A06CA8"/>
    <w:pPr>
      <w:widowControl w:val="0"/>
      <w:autoSpaceDE w:val="0"/>
      <w:autoSpaceDN w:val="0"/>
      <w:spacing w:before="5"/>
    </w:pPr>
    <w:rPr>
      <w:rFonts w:eastAsia="Calibri"/>
      <w:sz w:val="28"/>
      <w:szCs w:val="28"/>
    </w:rPr>
  </w:style>
  <w:style w:type="character" w:customStyle="1" w:styleId="a7">
    <w:name w:val="Основной текст Знак"/>
    <w:link w:val="a6"/>
    <w:uiPriority w:val="99"/>
    <w:locked/>
    <w:rsid w:val="00A06CA8"/>
    <w:rPr>
      <w:rFonts w:cs="Times New Roman"/>
      <w:kern w:val="0"/>
      <w:lang w:eastAsia="ru-RU"/>
    </w:rPr>
  </w:style>
  <w:style w:type="paragraph" w:styleId="a8">
    <w:name w:val="No Spacing"/>
    <w:link w:val="a9"/>
    <w:uiPriority w:val="99"/>
    <w:qFormat/>
    <w:rsid w:val="0087164F"/>
    <w:pPr>
      <w:widowControl w:val="0"/>
      <w:jc w:val="both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9">
    <w:name w:val="Без интервала Знак"/>
    <w:link w:val="a8"/>
    <w:uiPriority w:val="99"/>
    <w:locked/>
    <w:rsid w:val="0087164F"/>
    <w:rPr>
      <w:rFonts w:ascii="Courier New" w:eastAsia="Times New Roman" w:hAnsi="Courier New"/>
      <w:color w:val="000000"/>
      <w:sz w:val="24"/>
      <w:lang w:eastAsia="ru-RU"/>
    </w:rPr>
  </w:style>
  <w:style w:type="paragraph" w:styleId="aa">
    <w:name w:val="List Paragraph"/>
    <w:basedOn w:val="a"/>
    <w:uiPriority w:val="99"/>
    <w:qFormat/>
    <w:rsid w:val="00A06CA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Заголовок 11"/>
    <w:basedOn w:val="a"/>
    <w:uiPriority w:val="99"/>
    <w:rsid w:val="00A06CA8"/>
    <w:pPr>
      <w:widowControl w:val="0"/>
      <w:autoSpaceDE w:val="0"/>
      <w:autoSpaceDN w:val="0"/>
      <w:ind w:left="260"/>
      <w:outlineLvl w:val="1"/>
    </w:pPr>
    <w:rPr>
      <w:b/>
      <w:bCs/>
      <w:sz w:val="28"/>
      <w:szCs w:val="28"/>
      <w:lang w:eastAsia="en-US"/>
    </w:rPr>
  </w:style>
  <w:style w:type="paragraph" w:styleId="ab">
    <w:name w:val="Balloon Text"/>
    <w:basedOn w:val="a"/>
    <w:link w:val="ac"/>
    <w:uiPriority w:val="99"/>
    <w:semiHidden/>
    <w:rsid w:val="00B172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B1726E"/>
    <w:rPr>
      <w:rFonts w:ascii="Tahoma" w:hAnsi="Tahoma" w:cs="Tahoma"/>
      <w:kern w:val="0"/>
      <w:sz w:val="16"/>
      <w:szCs w:val="16"/>
      <w:lang w:eastAsia="ru-RU"/>
    </w:rPr>
  </w:style>
  <w:style w:type="table" w:styleId="ad">
    <w:name w:val="Table Grid"/>
    <w:basedOn w:val="a1"/>
    <w:locked/>
    <w:rsid w:val="0087672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header"/>
    <w:basedOn w:val="a"/>
    <w:link w:val="af"/>
    <w:uiPriority w:val="99"/>
    <w:unhideWhenUsed/>
    <w:rsid w:val="00EE5DC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E5DC7"/>
    <w:rPr>
      <w:rFonts w:eastAsia="Times New Roman"/>
    </w:rPr>
  </w:style>
  <w:style w:type="paragraph" w:styleId="af0">
    <w:name w:val="footer"/>
    <w:basedOn w:val="a"/>
    <w:link w:val="af1"/>
    <w:uiPriority w:val="99"/>
    <w:unhideWhenUsed/>
    <w:rsid w:val="00EE5DC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E5DC7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otd2</dc:creator>
  <cp:lastModifiedBy>Admin</cp:lastModifiedBy>
  <cp:revision>3</cp:revision>
  <cp:lastPrinted>2026-07-02T08:21:00Z</cp:lastPrinted>
  <dcterms:created xsi:type="dcterms:W3CDTF">2026-07-02T08:27:00Z</dcterms:created>
  <dcterms:modified xsi:type="dcterms:W3CDTF">2026-07-09T10:28:00Z</dcterms:modified>
</cp:coreProperties>
</file>